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5A" w:rsidRPr="0066375A" w:rsidRDefault="0066375A" w:rsidP="0066375A">
      <w:pPr>
        <w:jc w:val="center"/>
        <w:rPr>
          <w:rFonts w:asciiTheme="minorHAnsi" w:hAnsiTheme="minorHAnsi" w:cstheme="minorHAnsi"/>
          <w:b/>
          <w:sz w:val="22"/>
          <w:szCs w:val="22"/>
        </w:rPr>
      </w:pPr>
      <w:r w:rsidRPr="0066375A">
        <w:rPr>
          <w:rFonts w:asciiTheme="minorHAnsi" w:hAnsiTheme="minorHAnsi" w:cstheme="minorHAnsi"/>
          <w:b/>
          <w:sz w:val="22"/>
          <w:szCs w:val="22"/>
        </w:rPr>
        <w:t>Agenda</w:t>
      </w:r>
    </w:p>
    <w:p w:rsidR="0004649C" w:rsidRPr="00801E3F" w:rsidRDefault="0066375A">
      <w:pPr>
        <w:rPr>
          <w:rFonts w:asciiTheme="minorHAnsi" w:hAnsiTheme="minorHAnsi" w:cstheme="minorHAnsi"/>
          <w:b/>
          <w:sz w:val="22"/>
          <w:szCs w:val="22"/>
        </w:rPr>
      </w:pPr>
      <w:r w:rsidRPr="00801E3F">
        <w:rPr>
          <w:rFonts w:asciiTheme="minorHAnsi" w:hAnsiTheme="minorHAnsi" w:cstheme="minorHAnsi"/>
          <w:b/>
          <w:sz w:val="22"/>
          <w:szCs w:val="22"/>
        </w:rPr>
        <w:t>PUUP Exec Board Meeting</w:t>
      </w:r>
    </w:p>
    <w:p w:rsidR="0066375A" w:rsidRPr="00801E3F" w:rsidRDefault="0066375A">
      <w:pPr>
        <w:rPr>
          <w:rFonts w:asciiTheme="minorHAnsi" w:hAnsiTheme="minorHAnsi" w:cstheme="minorHAnsi"/>
          <w:b/>
          <w:sz w:val="22"/>
          <w:szCs w:val="22"/>
        </w:rPr>
      </w:pPr>
      <w:r w:rsidRPr="00801E3F">
        <w:rPr>
          <w:rFonts w:asciiTheme="minorHAnsi" w:hAnsiTheme="minorHAnsi" w:cstheme="minorHAnsi"/>
          <w:b/>
          <w:sz w:val="22"/>
          <w:szCs w:val="22"/>
        </w:rPr>
        <w:t>Friday, Jan. 24, 2020</w:t>
      </w:r>
    </w:p>
    <w:p w:rsidR="0066375A" w:rsidRPr="00801E3F" w:rsidRDefault="0066375A">
      <w:pPr>
        <w:rPr>
          <w:rFonts w:asciiTheme="minorHAnsi" w:hAnsiTheme="minorHAnsi" w:cstheme="minorHAnsi"/>
          <w:b/>
          <w:sz w:val="22"/>
          <w:szCs w:val="22"/>
        </w:rPr>
      </w:pPr>
      <w:r w:rsidRPr="00801E3F">
        <w:rPr>
          <w:rFonts w:asciiTheme="minorHAnsi" w:hAnsiTheme="minorHAnsi" w:cstheme="minorHAnsi"/>
          <w:b/>
          <w:sz w:val="22"/>
          <w:szCs w:val="22"/>
        </w:rPr>
        <w:t>1:30 p.m.</w:t>
      </w:r>
    </w:p>
    <w:p w:rsidR="0066375A" w:rsidRDefault="0066375A">
      <w:pPr>
        <w:rPr>
          <w:rFonts w:asciiTheme="minorHAnsi" w:hAnsiTheme="minorHAnsi" w:cstheme="minorHAnsi"/>
          <w:sz w:val="22"/>
          <w:szCs w:val="22"/>
        </w:rPr>
      </w:pPr>
    </w:p>
    <w:p w:rsidR="00801E3F" w:rsidRDefault="0066375A" w:rsidP="00801E3F">
      <w:pPr>
        <w:rPr>
          <w:rFonts w:asciiTheme="minorHAnsi" w:hAnsiTheme="minorHAnsi" w:cstheme="minorHAnsi"/>
          <w:sz w:val="22"/>
          <w:szCs w:val="22"/>
        </w:rPr>
      </w:pPr>
      <w:r>
        <w:rPr>
          <w:rFonts w:asciiTheme="minorHAnsi" w:hAnsiTheme="minorHAnsi" w:cstheme="minorHAnsi"/>
          <w:sz w:val="22"/>
          <w:szCs w:val="22"/>
        </w:rPr>
        <w:t>Attending:</w:t>
      </w:r>
      <w:r w:rsidR="00801E3F">
        <w:rPr>
          <w:rFonts w:asciiTheme="minorHAnsi" w:hAnsiTheme="minorHAnsi" w:cstheme="minorHAnsi"/>
          <w:sz w:val="22"/>
          <w:szCs w:val="22"/>
        </w:rPr>
        <w:t xml:space="preserve"> Gerianne Downs, Kim Hartshorn</w:t>
      </w:r>
      <w:r>
        <w:rPr>
          <w:rFonts w:asciiTheme="minorHAnsi" w:hAnsiTheme="minorHAnsi" w:cstheme="minorHAnsi"/>
          <w:sz w:val="22"/>
          <w:szCs w:val="22"/>
        </w:rPr>
        <w:t>, Dan Gordon</w:t>
      </w:r>
      <w:r w:rsidR="00801E3F">
        <w:rPr>
          <w:rFonts w:asciiTheme="minorHAnsi" w:hAnsiTheme="minorHAnsi" w:cstheme="minorHAnsi"/>
          <w:sz w:val="22"/>
          <w:szCs w:val="22"/>
        </w:rPr>
        <w:t xml:space="preserve">, Ray Guydosh, Richard Aberle, Oscar Flores, Karen </w:t>
      </w:r>
      <w:proofErr w:type="spellStart"/>
      <w:r w:rsidR="00801E3F">
        <w:rPr>
          <w:rFonts w:asciiTheme="minorHAnsi" w:hAnsiTheme="minorHAnsi" w:cstheme="minorHAnsi"/>
          <w:sz w:val="22"/>
          <w:szCs w:val="22"/>
        </w:rPr>
        <w:t>Volkman</w:t>
      </w:r>
      <w:proofErr w:type="spellEnd"/>
      <w:r w:rsidR="00801E3F">
        <w:rPr>
          <w:rFonts w:asciiTheme="minorHAnsi" w:hAnsiTheme="minorHAnsi" w:cstheme="minorHAnsi"/>
          <w:sz w:val="22"/>
          <w:szCs w:val="22"/>
        </w:rPr>
        <w:t>, Deb Brunner</w:t>
      </w:r>
    </w:p>
    <w:p w:rsidR="00801E3F" w:rsidRDefault="00801E3F" w:rsidP="00801E3F">
      <w:pPr>
        <w:rPr>
          <w:rFonts w:asciiTheme="minorHAnsi" w:hAnsiTheme="minorHAnsi" w:cstheme="minorHAnsi"/>
          <w:sz w:val="22"/>
          <w:szCs w:val="22"/>
        </w:rPr>
      </w:pPr>
    </w:p>
    <w:p w:rsidR="000E1358" w:rsidRPr="00801E3F" w:rsidRDefault="00801E3F" w:rsidP="00801E3F">
      <w:pPr>
        <w:pStyle w:val="ListParagraph"/>
        <w:numPr>
          <w:ilvl w:val="0"/>
          <w:numId w:val="8"/>
        </w:numPr>
        <w:rPr>
          <w:rFonts w:asciiTheme="minorHAnsi" w:hAnsiTheme="minorHAnsi" w:cstheme="minorHAnsi"/>
          <w:b/>
          <w:sz w:val="22"/>
          <w:szCs w:val="22"/>
        </w:rPr>
      </w:pPr>
      <w:r w:rsidRPr="00801E3F">
        <w:rPr>
          <w:rFonts w:asciiTheme="minorHAnsi" w:hAnsiTheme="minorHAnsi" w:cstheme="minorHAnsi"/>
          <w:b/>
          <w:sz w:val="22"/>
          <w:szCs w:val="22"/>
        </w:rPr>
        <w:t xml:space="preserve"> </w:t>
      </w:r>
      <w:r w:rsidR="0066375A" w:rsidRPr="00801E3F">
        <w:rPr>
          <w:rFonts w:asciiTheme="minorHAnsi" w:hAnsiTheme="minorHAnsi" w:cstheme="minorHAnsi"/>
          <w:b/>
          <w:sz w:val="22"/>
          <w:szCs w:val="22"/>
        </w:rPr>
        <w:t xml:space="preserve">Labor/Management (First with Dr. Alex </w:t>
      </w:r>
      <w:proofErr w:type="spellStart"/>
      <w:r w:rsidR="0066375A" w:rsidRPr="00801E3F">
        <w:rPr>
          <w:rFonts w:asciiTheme="minorHAnsi" w:hAnsiTheme="minorHAnsi" w:cstheme="minorHAnsi"/>
          <w:b/>
          <w:sz w:val="22"/>
          <w:szCs w:val="22"/>
        </w:rPr>
        <w:t>Enyedi</w:t>
      </w:r>
      <w:proofErr w:type="spellEnd"/>
      <w:r>
        <w:rPr>
          <w:rFonts w:asciiTheme="minorHAnsi" w:hAnsiTheme="minorHAnsi" w:cstheme="minorHAnsi"/>
          <w:b/>
          <w:sz w:val="22"/>
          <w:szCs w:val="22"/>
        </w:rPr>
        <w:t>)</w:t>
      </w:r>
    </w:p>
    <w:p w:rsidR="00F77227" w:rsidRDefault="00F77227" w:rsidP="00F77227">
      <w:pPr>
        <w:pStyle w:val="ListParagraph"/>
        <w:numPr>
          <w:ilvl w:val="0"/>
          <w:numId w:val="6"/>
        </w:numPr>
        <w:rPr>
          <w:rFonts w:asciiTheme="minorHAnsi" w:hAnsiTheme="minorHAnsi" w:cstheme="minorHAnsi"/>
          <w:sz w:val="22"/>
          <w:szCs w:val="22"/>
        </w:rPr>
      </w:pPr>
      <w:r w:rsidRPr="00F77227">
        <w:rPr>
          <w:rFonts w:asciiTheme="minorHAnsi" w:hAnsiTheme="minorHAnsi" w:cstheme="minorHAnsi"/>
          <w:sz w:val="22"/>
          <w:szCs w:val="22"/>
        </w:rPr>
        <w:t xml:space="preserve">Adoption of policy that states any time there is a job listing — professional and faculty — for FT position disseminated across campus to apply internally. So if there are people qualified internally they </w:t>
      </w:r>
      <w:proofErr w:type="gramStart"/>
      <w:r w:rsidRPr="00F77227">
        <w:rPr>
          <w:rFonts w:asciiTheme="minorHAnsi" w:hAnsiTheme="minorHAnsi" w:cstheme="minorHAnsi"/>
          <w:sz w:val="22"/>
          <w:szCs w:val="22"/>
        </w:rPr>
        <w:t>be</w:t>
      </w:r>
      <w:proofErr w:type="gramEnd"/>
      <w:r w:rsidRPr="00F77227">
        <w:rPr>
          <w:rFonts w:asciiTheme="minorHAnsi" w:hAnsiTheme="minorHAnsi" w:cstheme="minorHAnsi"/>
          <w:sz w:val="22"/>
          <w:szCs w:val="22"/>
        </w:rPr>
        <w:t xml:space="preserve"> notified.</w:t>
      </w:r>
    </w:p>
    <w:p w:rsidR="00F77227" w:rsidRPr="00F77227" w:rsidRDefault="00F77227" w:rsidP="00F77227">
      <w:pPr>
        <w:pStyle w:val="ListParagraph"/>
        <w:rPr>
          <w:rFonts w:asciiTheme="minorHAnsi" w:hAnsiTheme="minorHAnsi" w:cstheme="minorHAnsi"/>
          <w:sz w:val="22"/>
          <w:szCs w:val="22"/>
        </w:rPr>
      </w:pPr>
    </w:p>
    <w:p w:rsidR="00F77227" w:rsidRDefault="00F77227" w:rsidP="00F77227">
      <w:pPr>
        <w:pStyle w:val="ListParagraph"/>
        <w:numPr>
          <w:ilvl w:val="0"/>
          <w:numId w:val="6"/>
        </w:numPr>
        <w:rPr>
          <w:rFonts w:asciiTheme="minorHAnsi" w:hAnsiTheme="minorHAnsi" w:cstheme="minorHAnsi"/>
          <w:sz w:val="22"/>
          <w:szCs w:val="22"/>
        </w:rPr>
      </w:pPr>
      <w:r w:rsidRPr="00F77227">
        <w:rPr>
          <w:rFonts w:asciiTheme="minorHAnsi" w:hAnsiTheme="minorHAnsi" w:cstheme="minorHAnsi"/>
          <w:sz w:val="22"/>
          <w:szCs w:val="22"/>
        </w:rPr>
        <w:t xml:space="preserve">Eek out time to discuss the possibility of Cortland’s MOU be applied here as well. Any FT, non-tenure track open up must seek people internally. If can’t, then they have to conduct search outside. At Cortland, there were six lectureships open; filled three with adjunct; three were not filled internally. Saves money for search; once you are a lecturer and hit lecturer III, can hit tenure track. Kim said we will have the MOU at L/M and request we discuss at next L/M. </w:t>
      </w:r>
    </w:p>
    <w:p w:rsidR="00F77227" w:rsidRPr="00F77227" w:rsidRDefault="00F77227" w:rsidP="00F77227">
      <w:pPr>
        <w:pStyle w:val="ListParagraph"/>
        <w:rPr>
          <w:rFonts w:asciiTheme="minorHAnsi" w:hAnsiTheme="minorHAnsi" w:cstheme="minorHAnsi"/>
          <w:sz w:val="22"/>
          <w:szCs w:val="22"/>
        </w:rPr>
      </w:pPr>
    </w:p>
    <w:p w:rsidR="0066375A" w:rsidRPr="00F77227" w:rsidRDefault="00F77227" w:rsidP="00F77227">
      <w:pPr>
        <w:pStyle w:val="ListParagraph"/>
        <w:numPr>
          <w:ilvl w:val="0"/>
          <w:numId w:val="6"/>
        </w:numPr>
        <w:rPr>
          <w:rFonts w:asciiTheme="minorHAnsi" w:hAnsiTheme="minorHAnsi" w:cstheme="minorHAnsi"/>
          <w:sz w:val="22"/>
          <w:szCs w:val="22"/>
        </w:rPr>
      </w:pPr>
      <w:r w:rsidRPr="00F77227">
        <w:rPr>
          <w:rFonts w:asciiTheme="minorHAnsi" w:hAnsiTheme="minorHAnsi" w:cstheme="minorHAnsi"/>
          <w:sz w:val="22"/>
          <w:szCs w:val="22"/>
        </w:rPr>
        <w:t>Make the president aware of evaluation procedure, which requires a joint L/M discussion; Kim said we want to agree on the articles and sections that we would like to open for negotiation. Also want to discuss evaluation procedures for part-time faculty.</w:t>
      </w:r>
    </w:p>
    <w:p w:rsidR="0066375A" w:rsidRDefault="0066375A" w:rsidP="0066375A">
      <w:pPr>
        <w:pStyle w:val="ListParagraph"/>
        <w:rPr>
          <w:rFonts w:asciiTheme="minorHAnsi" w:hAnsiTheme="minorHAnsi" w:cstheme="minorHAnsi"/>
          <w:sz w:val="22"/>
          <w:szCs w:val="22"/>
        </w:rPr>
      </w:pPr>
    </w:p>
    <w:p w:rsidR="0066375A" w:rsidRPr="00801E3F" w:rsidRDefault="0066375A" w:rsidP="00801E3F">
      <w:pPr>
        <w:pStyle w:val="ListParagraph"/>
        <w:numPr>
          <w:ilvl w:val="0"/>
          <w:numId w:val="8"/>
        </w:numPr>
        <w:rPr>
          <w:rFonts w:asciiTheme="minorHAnsi" w:hAnsiTheme="minorHAnsi" w:cstheme="minorHAnsi"/>
          <w:b/>
          <w:sz w:val="22"/>
          <w:szCs w:val="22"/>
        </w:rPr>
      </w:pPr>
      <w:r w:rsidRPr="00801E3F">
        <w:rPr>
          <w:rFonts w:asciiTheme="minorHAnsi" w:hAnsiTheme="minorHAnsi" w:cstheme="minorHAnsi"/>
          <w:b/>
          <w:sz w:val="22"/>
          <w:szCs w:val="22"/>
        </w:rPr>
        <w:t>Compression Results</w:t>
      </w:r>
    </w:p>
    <w:p w:rsidR="0066375A" w:rsidRPr="00801E3F" w:rsidRDefault="0066375A" w:rsidP="00801E3F">
      <w:pPr>
        <w:pStyle w:val="ListParagraph"/>
        <w:numPr>
          <w:ilvl w:val="0"/>
          <w:numId w:val="7"/>
        </w:numPr>
        <w:rPr>
          <w:rFonts w:asciiTheme="minorHAnsi" w:hAnsiTheme="minorHAnsi" w:cstheme="minorHAnsi"/>
          <w:sz w:val="22"/>
          <w:szCs w:val="22"/>
        </w:rPr>
      </w:pPr>
      <w:r w:rsidRPr="00801E3F">
        <w:rPr>
          <w:rFonts w:asciiTheme="minorHAnsi" w:hAnsiTheme="minorHAnsi" w:cstheme="minorHAnsi"/>
          <w:sz w:val="22"/>
          <w:szCs w:val="22"/>
        </w:rPr>
        <w:t>Survey</w:t>
      </w:r>
      <w:r w:rsidR="00F77227" w:rsidRPr="00801E3F">
        <w:rPr>
          <w:rFonts w:asciiTheme="minorHAnsi" w:hAnsiTheme="minorHAnsi" w:cstheme="minorHAnsi"/>
          <w:sz w:val="22"/>
          <w:szCs w:val="22"/>
        </w:rPr>
        <w:t xml:space="preserve"> asking members what they thought</w:t>
      </w:r>
    </w:p>
    <w:p w:rsidR="00F77227" w:rsidRPr="00801E3F" w:rsidRDefault="00F77227" w:rsidP="00DC19D3">
      <w:pPr>
        <w:ind w:left="1080"/>
        <w:rPr>
          <w:rFonts w:asciiTheme="minorHAnsi" w:hAnsiTheme="minorHAnsi" w:cstheme="minorHAnsi"/>
          <w:sz w:val="22"/>
          <w:szCs w:val="22"/>
        </w:rPr>
      </w:pPr>
      <w:proofErr w:type="gramStart"/>
      <w:r w:rsidRPr="00801E3F">
        <w:rPr>
          <w:rFonts w:asciiTheme="minorHAnsi" w:hAnsiTheme="minorHAnsi" w:cstheme="minorHAnsi"/>
          <w:sz w:val="22"/>
          <w:szCs w:val="22"/>
        </w:rPr>
        <w:t>Received 22 responses from our campus in one day.</w:t>
      </w:r>
      <w:proofErr w:type="gramEnd"/>
      <w:r w:rsidRPr="00801E3F">
        <w:rPr>
          <w:rFonts w:asciiTheme="minorHAnsi" w:hAnsiTheme="minorHAnsi" w:cstheme="minorHAnsi"/>
          <w:sz w:val="22"/>
          <w:szCs w:val="22"/>
        </w:rPr>
        <w:t xml:space="preserve"> Two who thought it was great; four really disgruntled; a few disappointed; a few just wanted more information. One of the reasons people are generally unhappy is that the minimum threshold and need was established at $2,500. If you were less than $2,500 in need, you didn’t get anything and that was almost half of the campus. </w:t>
      </w:r>
      <w:proofErr w:type="gramStart"/>
      <w:r w:rsidRPr="00801E3F">
        <w:rPr>
          <w:rFonts w:asciiTheme="minorHAnsi" w:hAnsiTheme="minorHAnsi" w:cstheme="minorHAnsi"/>
          <w:sz w:val="22"/>
          <w:szCs w:val="22"/>
        </w:rPr>
        <w:t>Hard to take for many people.</w:t>
      </w:r>
      <w:proofErr w:type="gramEnd"/>
      <w:r w:rsidRPr="00801E3F">
        <w:rPr>
          <w:rFonts w:asciiTheme="minorHAnsi" w:hAnsiTheme="minorHAnsi" w:cstheme="minorHAnsi"/>
          <w:sz w:val="22"/>
          <w:szCs w:val="22"/>
        </w:rPr>
        <w:t xml:space="preserve"> None of the DSI was used for merit; all was put toward compression. Some received more than $5,000. That only represents 17 percent of their compression, tells you how underpaid they were. The compression holes on our campus were very deep. Our aggregate salary was 74 percent of the benchmark. There are four rounds, each to be paid at the end of the spring semester.</w:t>
      </w:r>
    </w:p>
    <w:p w:rsidR="00F77227" w:rsidRDefault="00F77227" w:rsidP="00F77227">
      <w:pPr>
        <w:pStyle w:val="ListParagraph"/>
        <w:ind w:left="1440"/>
        <w:rPr>
          <w:rFonts w:asciiTheme="minorHAnsi" w:hAnsiTheme="minorHAnsi" w:cstheme="minorHAnsi"/>
          <w:sz w:val="22"/>
          <w:szCs w:val="22"/>
        </w:rPr>
      </w:pPr>
    </w:p>
    <w:p w:rsidR="0066375A" w:rsidRPr="00801E3F" w:rsidRDefault="0066375A" w:rsidP="00801E3F">
      <w:pPr>
        <w:pStyle w:val="ListParagraph"/>
        <w:numPr>
          <w:ilvl w:val="0"/>
          <w:numId w:val="7"/>
        </w:numPr>
        <w:rPr>
          <w:rFonts w:asciiTheme="minorHAnsi" w:hAnsiTheme="minorHAnsi" w:cstheme="minorHAnsi"/>
          <w:sz w:val="22"/>
          <w:szCs w:val="22"/>
        </w:rPr>
      </w:pPr>
      <w:r w:rsidRPr="00801E3F">
        <w:rPr>
          <w:rFonts w:asciiTheme="minorHAnsi" w:hAnsiTheme="minorHAnsi" w:cstheme="minorHAnsi"/>
          <w:sz w:val="22"/>
          <w:szCs w:val="22"/>
        </w:rPr>
        <w:t>DSI Distribution List (how do we hand</w:t>
      </w:r>
      <w:r w:rsidR="00F77227" w:rsidRPr="00801E3F">
        <w:rPr>
          <w:rFonts w:asciiTheme="minorHAnsi" w:hAnsiTheme="minorHAnsi" w:cstheme="minorHAnsi"/>
          <w:sz w:val="22"/>
          <w:szCs w:val="22"/>
        </w:rPr>
        <w:t>le</w:t>
      </w:r>
      <w:r w:rsidRPr="00801E3F">
        <w:rPr>
          <w:rFonts w:asciiTheme="minorHAnsi" w:hAnsiTheme="minorHAnsi" w:cstheme="minorHAnsi"/>
          <w:sz w:val="22"/>
          <w:szCs w:val="22"/>
        </w:rPr>
        <w:t>?)</w:t>
      </w:r>
    </w:p>
    <w:p w:rsidR="00F77227" w:rsidRPr="00801E3F" w:rsidRDefault="00F77227" w:rsidP="00DC19D3">
      <w:pPr>
        <w:ind w:left="1080"/>
        <w:rPr>
          <w:rFonts w:asciiTheme="minorHAnsi" w:hAnsiTheme="minorHAnsi" w:cstheme="minorHAnsi"/>
          <w:sz w:val="22"/>
          <w:szCs w:val="22"/>
        </w:rPr>
      </w:pPr>
      <w:r w:rsidRPr="00801E3F">
        <w:rPr>
          <w:rFonts w:asciiTheme="minorHAnsi" w:hAnsiTheme="minorHAnsi" w:cstheme="minorHAnsi"/>
          <w:sz w:val="22"/>
          <w:szCs w:val="22"/>
        </w:rPr>
        <w:t>Question: Do we publish this? There were some people who did very well</w:t>
      </w:r>
      <w:r w:rsidR="00801E3F" w:rsidRPr="00801E3F">
        <w:rPr>
          <w:rFonts w:asciiTheme="minorHAnsi" w:hAnsiTheme="minorHAnsi" w:cstheme="minorHAnsi"/>
          <w:sz w:val="22"/>
          <w:szCs w:val="22"/>
        </w:rPr>
        <w:t xml:space="preserve">. The College and Universities Personnel Association identified them as being underpaid for their discipline but we might </w:t>
      </w:r>
      <w:proofErr w:type="gramStart"/>
      <w:r w:rsidR="00801E3F" w:rsidRPr="00801E3F">
        <w:rPr>
          <w:rFonts w:asciiTheme="minorHAnsi" w:hAnsiTheme="minorHAnsi" w:cstheme="minorHAnsi"/>
          <w:sz w:val="22"/>
          <w:szCs w:val="22"/>
        </w:rPr>
        <w:t>recognized</w:t>
      </w:r>
      <w:proofErr w:type="gramEnd"/>
      <w:r w:rsidR="00801E3F" w:rsidRPr="00801E3F">
        <w:rPr>
          <w:rFonts w:asciiTheme="minorHAnsi" w:hAnsiTheme="minorHAnsi" w:cstheme="minorHAnsi"/>
          <w:sz w:val="22"/>
          <w:szCs w:val="22"/>
        </w:rPr>
        <w:t xml:space="preserve"> them as being well-paid comparatively on the campus. Decided will make it available upon request when the office is open. That will be published on website and will be announced at the membership meeting.</w:t>
      </w:r>
    </w:p>
    <w:p w:rsidR="0066375A" w:rsidRDefault="0066375A" w:rsidP="0066375A">
      <w:pPr>
        <w:rPr>
          <w:rFonts w:asciiTheme="minorHAnsi" w:hAnsiTheme="minorHAnsi" w:cstheme="minorHAnsi"/>
          <w:sz w:val="22"/>
          <w:szCs w:val="22"/>
        </w:rPr>
      </w:pPr>
    </w:p>
    <w:p w:rsidR="0066375A" w:rsidRPr="00801E3F" w:rsidRDefault="0066375A" w:rsidP="00801E3F">
      <w:pPr>
        <w:pStyle w:val="ListParagraph"/>
        <w:numPr>
          <w:ilvl w:val="0"/>
          <w:numId w:val="8"/>
        </w:numPr>
        <w:rPr>
          <w:rFonts w:asciiTheme="minorHAnsi" w:hAnsiTheme="minorHAnsi" w:cstheme="minorHAnsi"/>
          <w:b/>
          <w:sz w:val="22"/>
          <w:szCs w:val="22"/>
        </w:rPr>
      </w:pPr>
      <w:r w:rsidRPr="00801E3F">
        <w:rPr>
          <w:rFonts w:asciiTheme="minorHAnsi" w:hAnsiTheme="minorHAnsi" w:cstheme="minorHAnsi"/>
          <w:b/>
          <w:sz w:val="22"/>
          <w:szCs w:val="22"/>
        </w:rPr>
        <w:t>Budget</w:t>
      </w:r>
    </w:p>
    <w:p w:rsidR="0066375A" w:rsidRDefault="00CC3F09" w:rsidP="00DC19D3">
      <w:pPr>
        <w:pStyle w:val="ListParagraph"/>
        <w:numPr>
          <w:ilvl w:val="0"/>
          <w:numId w:val="7"/>
        </w:numPr>
        <w:rPr>
          <w:rFonts w:asciiTheme="minorHAnsi" w:hAnsiTheme="minorHAnsi" w:cstheme="minorHAnsi"/>
          <w:sz w:val="22"/>
          <w:szCs w:val="22"/>
        </w:rPr>
      </w:pPr>
      <w:r w:rsidRPr="00801E3F">
        <w:rPr>
          <w:rFonts w:asciiTheme="minorHAnsi" w:hAnsiTheme="minorHAnsi" w:cstheme="minorHAnsi"/>
          <w:sz w:val="22"/>
          <w:szCs w:val="22"/>
        </w:rPr>
        <w:t>Oscar expressed concern about the fund balance, but the expenditures and projected revenues are on par. Richard moved to accept the budget; Ray seconded motion. Carried.</w:t>
      </w:r>
    </w:p>
    <w:p w:rsidR="00801E3F" w:rsidRPr="00801E3F" w:rsidRDefault="00801E3F" w:rsidP="00801E3F">
      <w:pPr>
        <w:pStyle w:val="ListParagraph"/>
        <w:rPr>
          <w:rFonts w:asciiTheme="minorHAnsi" w:hAnsiTheme="minorHAnsi" w:cstheme="minorHAnsi"/>
          <w:sz w:val="22"/>
          <w:szCs w:val="22"/>
        </w:rPr>
      </w:pPr>
    </w:p>
    <w:p w:rsidR="0066375A" w:rsidRPr="00801E3F" w:rsidRDefault="0066375A" w:rsidP="00801E3F">
      <w:pPr>
        <w:pStyle w:val="ListParagraph"/>
        <w:numPr>
          <w:ilvl w:val="0"/>
          <w:numId w:val="8"/>
        </w:numPr>
        <w:rPr>
          <w:rFonts w:asciiTheme="minorHAnsi" w:hAnsiTheme="minorHAnsi" w:cstheme="minorHAnsi"/>
          <w:b/>
          <w:sz w:val="22"/>
          <w:szCs w:val="22"/>
        </w:rPr>
      </w:pPr>
      <w:r w:rsidRPr="00801E3F">
        <w:rPr>
          <w:rFonts w:asciiTheme="minorHAnsi" w:hAnsiTheme="minorHAnsi" w:cstheme="minorHAnsi"/>
          <w:b/>
          <w:sz w:val="22"/>
          <w:szCs w:val="22"/>
        </w:rPr>
        <w:lastRenderedPageBreak/>
        <w:t>Spring Schedule</w:t>
      </w:r>
    </w:p>
    <w:p w:rsidR="0066375A" w:rsidRPr="0066375A" w:rsidRDefault="0066375A" w:rsidP="0066375A">
      <w:pPr>
        <w:pStyle w:val="ListParagraph"/>
        <w:rPr>
          <w:rFonts w:asciiTheme="minorHAnsi" w:hAnsiTheme="minorHAnsi" w:cstheme="minorHAnsi"/>
          <w:sz w:val="22"/>
          <w:szCs w:val="22"/>
        </w:rPr>
      </w:pPr>
    </w:p>
    <w:p w:rsidR="0066375A" w:rsidRDefault="0066375A" w:rsidP="0066375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Membership/budget meeting set for Wednesday beginning at 11:30 a.m. for lunch</w:t>
      </w:r>
    </w:p>
    <w:p w:rsidR="00CC3F09" w:rsidRDefault="00CC3F09" w:rsidP="00F77227">
      <w:pPr>
        <w:ind w:left="1080" w:firstLine="360"/>
        <w:rPr>
          <w:rFonts w:asciiTheme="minorHAnsi" w:hAnsiTheme="minorHAnsi" w:cstheme="minorHAnsi"/>
          <w:sz w:val="22"/>
          <w:szCs w:val="22"/>
        </w:rPr>
      </w:pPr>
      <w:r>
        <w:rPr>
          <w:rFonts w:asciiTheme="minorHAnsi" w:hAnsiTheme="minorHAnsi" w:cstheme="minorHAnsi"/>
          <w:sz w:val="22"/>
          <w:szCs w:val="22"/>
        </w:rPr>
        <w:t xml:space="preserve">Deb moved to spend up $600 for lunch; seconded by Ray. </w:t>
      </w:r>
      <w:proofErr w:type="gramStart"/>
      <w:r>
        <w:rPr>
          <w:rFonts w:asciiTheme="minorHAnsi" w:hAnsiTheme="minorHAnsi" w:cstheme="minorHAnsi"/>
          <w:sz w:val="22"/>
          <w:szCs w:val="22"/>
        </w:rPr>
        <w:t>Carried.</w:t>
      </w:r>
      <w:proofErr w:type="gramEnd"/>
    </w:p>
    <w:p w:rsidR="00801E3F" w:rsidRPr="00CC3F09" w:rsidRDefault="00801E3F" w:rsidP="00F77227">
      <w:pPr>
        <w:ind w:left="1080" w:firstLine="360"/>
        <w:rPr>
          <w:rFonts w:asciiTheme="minorHAnsi" w:hAnsiTheme="minorHAnsi" w:cstheme="minorHAnsi"/>
          <w:sz w:val="22"/>
          <w:szCs w:val="22"/>
        </w:rPr>
      </w:pPr>
    </w:p>
    <w:p w:rsidR="0066375A" w:rsidRDefault="0066375A" w:rsidP="0066375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Workshops</w:t>
      </w:r>
    </w:p>
    <w:p w:rsidR="00CC3F09" w:rsidRDefault="00CC3F09" w:rsidP="00F77227">
      <w:pPr>
        <w:ind w:left="1440"/>
        <w:rPr>
          <w:rFonts w:asciiTheme="minorHAnsi" w:hAnsiTheme="minorHAnsi" w:cstheme="minorHAnsi"/>
          <w:sz w:val="22"/>
          <w:szCs w:val="22"/>
        </w:rPr>
      </w:pPr>
      <w:r>
        <w:rPr>
          <w:rFonts w:asciiTheme="minorHAnsi" w:hAnsiTheme="minorHAnsi" w:cstheme="minorHAnsi"/>
          <w:sz w:val="22"/>
          <w:szCs w:val="22"/>
        </w:rPr>
        <w:t xml:space="preserve">Kim suggested setting dates for workshops, including </w:t>
      </w:r>
      <w:proofErr w:type="gramStart"/>
      <w:r>
        <w:rPr>
          <w:rFonts w:asciiTheme="minorHAnsi" w:hAnsiTheme="minorHAnsi" w:cstheme="minorHAnsi"/>
          <w:sz w:val="22"/>
          <w:szCs w:val="22"/>
        </w:rPr>
        <w:t>a student-debt clinics</w:t>
      </w:r>
      <w:proofErr w:type="gramEnd"/>
      <w:r>
        <w:rPr>
          <w:rFonts w:asciiTheme="minorHAnsi" w:hAnsiTheme="minorHAnsi" w:cstheme="minorHAnsi"/>
          <w:sz w:val="22"/>
          <w:szCs w:val="22"/>
        </w:rPr>
        <w:t>. Kim will check into having someone there who can answer questions re: students and parents.</w:t>
      </w:r>
    </w:p>
    <w:p w:rsidR="00CC3F09" w:rsidRDefault="00CC3F09" w:rsidP="00CC3F0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Higher Ed Lobby Day Feb. 4 in Albany: Kim asked if anyone is interested, they can still register. See Kim for registration information. It’s not PUUP lobbying expense. If we were to buy tickets locally for a local candidate, that would qualify. UUP is paying for this event. </w:t>
      </w:r>
    </w:p>
    <w:p w:rsidR="00801E3F" w:rsidRDefault="00801E3F" w:rsidP="00801E3F">
      <w:pPr>
        <w:pStyle w:val="ListParagraph"/>
        <w:ind w:left="1440"/>
        <w:rPr>
          <w:rFonts w:asciiTheme="minorHAnsi" w:hAnsiTheme="minorHAnsi" w:cstheme="minorHAnsi"/>
          <w:sz w:val="22"/>
          <w:szCs w:val="22"/>
        </w:rPr>
      </w:pPr>
    </w:p>
    <w:p w:rsidR="00CC3F09" w:rsidRDefault="00CC3F09" w:rsidP="00CC3F09">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Committee meetings being held in Albany March 23-24; some may have been invited to participate.  A leadership conference being held at the same time. </w:t>
      </w:r>
    </w:p>
    <w:p w:rsidR="00801E3F" w:rsidRPr="00CC3F09" w:rsidRDefault="00801E3F" w:rsidP="00801E3F">
      <w:pPr>
        <w:pStyle w:val="ListParagraph"/>
        <w:ind w:left="1440"/>
        <w:rPr>
          <w:rFonts w:asciiTheme="minorHAnsi" w:hAnsiTheme="minorHAnsi" w:cstheme="minorHAnsi"/>
          <w:sz w:val="22"/>
          <w:szCs w:val="22"/>
        </w:rPr>
      </w:pPr>
    </w:p>
    <w:p w:rsidR="0066375A" w:rsidRDefault="0066375A" w:rsidP="0066375A">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Spring mixer (name change recognition)</w:t>
      </w:r>
    </w:p>
    <w:p w:rsidR="005A1128" w:rsidRDefault="005A1128" w:rsidP="005A1128">
      <w:pPr>
        <w:pStyle w:val="ListParagraph"/>
        <w:ind w:left="1440"/>
        <w:rPr>
          <w:rFonts w:asciiTheme="minorHAnsi" w:hAnsiTheme="minorHAnsi" w:cstheme="minorHAnsi"/>
          <w:sz w:val="22"/>
          <w:szCs w:val="22"/>
        </w:rPr>
      </w:pPr>
      <w:proofErr w:type="gramStart"/>
      <w:r>
        <w:rPr>
          <w:rFonts w:asciiTheme="minorHAnsi" w:hAnsiTheme="minorHAnsi" w:cstheme="minorHAnsi"/>
          <w:sz w:val="22"/>
          <w:szCs w:val="22"/>
        </w:rPr>
        <w:t>Will need to come up with a date and place.</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Cannot call it end-of-year mixer because for professionals and some faculty, it is not the end of their year.</w:t>
      </w:r>
      <w:proofErr w:type="gramEnd"/>
    </w:p>
    <w:p w:rsidR="0066375A" w:rsidRDefault="0066375A" w:rsidP="0066375A">
      <w:pPr>
        <w:rPr>
          <w:rFonts w:asciiTheme="minorHAnsi" w:hAnsiTheme="minorHAnsi" w:cstheme="minorHAnsi"/>
          <w:sz w:val="22"/>
          <w:szCs w:val="22"/>
        </w:rPr>
      </w:pPr>
    </w:p>
    <w:p w:rsidR="000E1358" w:rsidRDefault="0066375A" w:rsidP="00801E3F">
      <w:pPr>
        <w:pStyle w:val="ListParagraph"/>
        <w:numPr>
          <w:ilvl w:val="0"/>
          <w:numId w:val="8"/>
        </w:numPr>
        <w:rPr>
          <w:rFonts w:asciiTheme="minorHAnsi" w:hAnsiTheme="minorHAnsi" w:cstheme="minorHAnsi"/>
          <w:b/>
          <w:sz w:val="22"/>
          <w:szCs w:val="22"/>
        </w:rPr>
      </w:pPr>
      <w:r w:rsidRPr="00801E3F">
        <w:rPr>
          <w:rFonts w:asciiTheme="minorHAnsi" w:hAnsiTheme="minorHAnsi" w:cstheme="minorHAnsi"/>
          <w:b/>
          <w:sz w:val="22"/>
          <w:szCs w:val="22"/>
        </w:rPr>
        <w:t>Any other matters</w:t>
      </w:r>
      <w:bookmarkStart w:id="0" w:name="_GoBack"/>
      <w:bookmarkEnd w:id="0"/>
    </w:p>
    <w:p w:rsidR="00801E3F" w:rsidRDefault="00801E3F" w:rsidP="00801E3F">
      <w:pPr>
        <w:rPr>
          <w:rFonts w:asciiTheme="minorHAnsi" w:hAnsiTheme="minorHAnsi" w:cstheme="minorHAnsi"/>
          <w:b/>
          <w:sz w:val="22"/>
          <w:szCs w:val="22"/>
        </w:rPr>
      </w:pPr>
    </w:p>
    <w:p w:rsidR="00801E3F" w:rsidRDefault="00801E3F" w:rsidP="00801E3F">
      <w:pPr>
        <w:rPr>
          <w:rFonts w:asciiTheme="minorHAnsi" w:hAnsiTheme="minorHAnsi" w:cstheme="minorHAnsi"/>
          <w:b/>
          <w:sz w:val="22"/>
          <w:szCs w:val="22"/>
        </w:rPr>
      </w:pPr>
      <w:r>
        <w:rPr>
          <w:rFonts w:asciiTheme="minorHAnsi" w:hAnsiTheme="minorHAnsi" w:cstheme="minorHAnsi"/>
          <w:b/>
          <w:sz w:val="22"/>
          <w:szCs w:val="22"/>
        </w:rPr>
        <w:t>Adjournment</w:t>
      </w:r>
    </w:p>
    <w:p w:rsidR="00473610" w:rsidRPr="00473610" w:rsidRDefault="00473610" w:rsidP="00801E3F">
      <w:pPr>
        <w:rPr>
          <w:rFonts w:asciiTheme="minorHAnsi" w:hAnsiTheme="minorHAnsi" w:cstheme="minorHAnsi"/>
          <w:sz w:val="22"/>
          <w:szCs w:val="22"/>
        </w:rPr>
      </w:pPr>
      <w:r w:rsidRPr="00473610">
        <w:rPr>
          <w:rFonts w:asciiTheme="minorHAnsi" w:hAnsiTheme="minorHAnsi" w:cstheme="minorHAnsi"/>
          <w:sz w:val="22"/>
          <w:szCs w:val="22"/>
        </w:rPr>
        <w:t xml:space="preserve">Ray moved; Gerianne seconded. </w:t>
      </w:r>
      <w:proofErr w:type="gramStart"/>
      <w:r w:rsidRPr="00473610">
        <w:rPr>
          <w:rFonts w:asciiTheme="minorHAnsi" w:hAnsiTheme="minorHAnsi" w:cstheme="minorHAnsi"/>
          <w:sz w:val="22"/>
          <w:szCs w:val="22"/>
        </w:rPr>
        <w:t>Adjourned at 1:22 p.m.</w:t>
      </w:r>
      <w:proofErr w:type="gramEnd"/>
    </w:p>
    <w:sectPr w:rsidR="00473610" w:rsidRPr="00473610" w:rsidSect="00215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6522"/>
    <w:multiLevelType w:val="hybridMultilevel"/>
    <w:tmpl w:val="A462D1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25A09"/>
    <w:multiLevelType w:val="hybridMultilevel"/>
    <w:tmpl w:val="AFA4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44FA2"/>
    <w:multiLevelType w:val="hybridMultilevel"/>
    <w:tmpl w:val="A0EAC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F8266D"/>
    <w:multiLevelType w:val="hybridMultilevel"/>
    <w:tmpl w:val="DB001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5054C2"/>
    <w:multiLevelType w:val="hybridMultilevel"/>
    <w:tmpl w:val="9FD2C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970AB5"/>
    <w:multiLevelType w:val="hybridMultilevel"/>
    <w:tmpl w:val="1EDE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5A2CDC"/>
    <w:multiLevelType w:val="hybridMultilevel"/>
    <w:tmpl w:val="4EDA7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693140"/>
    <w:multiLevelType w:val="hybridMultilevel"/>
    <w:tmpl w:val="9A1C95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E1358"/>
    <w:rsid w:val="0004649C"/>
    <w:rsid w:val="000E1358"/>
    <w:rsid w:val="00215134"/>
    <w:rsid w:val="00276466"/>
    <w:rsid w:val="002A133F"/>
    <w:rsid w:val="00473610"/>
    <w:rsid w:val="005A1128"/>
    <w:rsid w:val="0066375A"/>
    <w:rsid w:val="006E7321"/>
    <w:rsid w:val="00801E3F"/>
    <w:rsid w:val="009211AE"/>
    <w:rsid w:val="00BA2FA2"/>
    <w:rsid w:val="00BA438D"/>
    <w:rsid w:val="00C96A33"/>
    <w:rsid w:val="00CC3F09"/>
    <w:rsid w:val="00DC19D3"/>
    <w:rsid w:val="00F77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5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75A"/>
    <w:pPr>
      <w:ind w:left="720"/>
      <w:contextualSpacing/>
    </w:pPr>
  </w:style>
</w:styles>
</file>

<file path=word/webSettings.xml><?xml version="1.0" encoding="utf-8"?>
<w:webSettings xmlns:r="http://schemas.openxmlformats.org/officeDocument/2006/relationships" xmlns:w="http://schemas.openxmlformats.org/wordprocessingml/2006/main">
  <w:divs>
    <w:div w:id="19144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Plattsburgh</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Gerianne Downs</dc:creator>
  <cp:keywords/>
  <dc:description/>
  <cp:lastModifiedBy>Gerianne</cp:lastModifiedBy>
  <cp:revision>7</cp:revision>
  <dcterms:created xsi:type="dcterms:W3CDTF">2020-01-22T14:37:00Z</dcterms:created>
  <dcterms:modified xsi:type="dcterms:W3CDTF">2020-01-24T18:25:00Z</dcterms:modified>
</cp:coreProperties>
</file>