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6244" w14:textId="77777777" w:rsidR="001A0C23" w:rsidRPr="00DE4094" w:rsidRDefault="001A0C23" w:rsidP="00072474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28A92A07" w14:textId="5D844158" w:rsidR="00072474" w:rsidRPr="00DE4094" w:rsidRDefault="00072474" w:rsidP="0007247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DE4094">
        <w:rPr>
          <w:b/>
          <w:bCs/>
          <w:color w:val="201F1E"/>
        </w:rPr>
        <w:t>The types of support available include: </w:t>
      </w:r>
    </w:p>
    <w:p w14:paraId="075BD486" w14:textId="77777777" w:rsidR="001A0C23" w:rsidRPr="00DE4094" w:rsidRDefault="001A0C23" w:rsidP="001A0C2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 xml:space="preserve">• </w:t>
      </w:r>
      <w:r w:rsidRPr="00DE4094">
        <w:rPr>
          <w:color w:val="201F1E"/>
        </w:rPr>
        <w:tab/>
        <w:t xml:space="preserve">Registration fees for conferences or workshops. </w:t>
      </w:r>
    </w:p>
    <w:p w14:paraId="68F4D72B" w14:textId="77777777" w:rsidR="001A0C23" w:rsidRPr="00DE4094" w:rsidRDefault="001A0C23" w:rsidP="001A0C2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 xml:space="preserve">• </w:t>
      </w:r>
      <w:r w:rsidRPr="00DE4094">
        <w:rPr>
          <w:color w:val="201F1E"/>
        </w:rPr>
        <w:tab/>
        <w:t xml:space="preserve">Travel and related expenses (including lodging and meals). </w:t>
      </w:r>
    </w:p>
    <w:p w14:paraId="30B94706" w14:textId="2D702B92" w:rsidR="00072474" w:rsidRPr="00DE4094" w:rsidRDefault="001A0C23" w:rsidP="001A0C2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 xml:space="preserve">• </w:t>
      </w:r>
      <w:r w:rsidRPr="00DE4094">
        <w:rPr>
          <w:color w:val="201F1E"/>
        </w:rPr>
        <w:tab/>
        <w:t>Tuition at the maximum allowable SUNY rate at the time of application.</w:t>
      </w:r>
    </w:p>
    <w:p w14:paraId="43444A38" w14:textId="2DE01971" w:rsidR="001A0C23" w:rsidRPr="00DE4094" w:rsidRDefault="001A0C23" w:rsidP="001A0C23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093CC864" w14:textId="230BA524" w:rsidR="001A0C23" w:rsidRPr="00DE4094" w:rsidRDefault="00DE4094" w:rsidP="001A0C2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>
        <w:rPr>
          <w:b/>
          <w:bCs/>
          <w:color w:val="201F1E"/>
        </w:rPr>
        <w:t>Categories that can be supported:</w:t>
      </w:r>
    </w:p>
    <w:p w14:paraId="3720016B" w14:textId="4A9DF1D0" w:rsidR="00351DF7" w:rsidRPr="00DE4094" w:rsidRDefault="00351DF7" w:rsidP="00351DF7">
      <w:r w:rsidRPr="00DE4094">
        <w:rPr>
          <w:color w:val="201F1E"/>
        </w:rPr>
        <w:t xml:space="preserve">A </w:t>
      </w:r>
      <w:r w:rsidR="002E39BF" w:rsidRPr="00DE4094">
        <w:rPr>
          <w:color w:val="201F1E"/>
        </w:rPr>
        <w:tab/>
      </w:r>
      <w:r w:rsidRPr="00DE4094">
        <w:t xml:space="preserve">Basic, applied, or historical research. </w:t>
      </w:r>
    </w:p>
    <w:p w14:paraId="2C1F781A" w14:textId="02D2CA94" w:rsidR="00351DF7" w:rsidRPr="00DE4094" w:rsidRDefault="00351DF7" w:rsidP="00351DF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 xml:space="preserve">B </w:t>
      </w:r>
      <w:r w:rsidR="002E39BF" w:rsidRPr="00DE4094">
        <w:rPr>
          <w:color w:val="201F1E"/>
        </w:rPr>
        <w:tab/>
      </w:r>
      <w:r w:rsidRPr="00DE4094">
        <w:rPr>
          <w:color w:val="201F1E"/>
        </w:rPr>
        <w:t>Curriculum/Instructional Material Development</w:t>
      </w:r>
    </w:p>
    <w:p w14:paraId="5BC69105" w14:textId="031367F3" w:rsidR="00351DF7" w:rsidRPr="00DE4094" w:rsidRDefault="00351DF7" w:rsidP="00351DF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 xml:space="preserve">C </w:t>
      </w:r>
      <w:r w:rsidR="002E39BF" w:rsidRPr="00DE4094">
        <w:rPr>
          <w:color w:val="201F1E"/>
        </w:rPr>
        <w:tab/>
      </w:r>
      <w:r w:rsidRPr="00DE4094">
        <w:t xml:space="preserve">Workshop, seminar, internship, or course work not covered by Article 49, Program for </w:t>
      </w:r>
      <w:r w:rsidR="00A1278A">
        <w:tab/>
      </w:r>
      <w:r w:rsidRPr="00DE4094">
        <w:t xml:space="preserve">Tuition Assistance or SUNY tuition waiver. </w:t>
      </w:r>
      <w:r w:rsidRPr="00DE4094">
        <w:rPr>
          <w:color w:val="201F1E"/>
        </w:rPr>
        <w:t xml:space="preserve"> </w:t>
      </w:r>
    </w:p>
    <w:p w14:paraId="7E1ECA65" w14:textId="6F646B3E" w:rsidR="00351DF7" w:rsidRPr="00DE4094" w:rsidRDefault="00351DF7" w:rsidP="00351DF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>D</w:t>
      </w:r>
      <w:r w:rsidRPr="00DE4094">
        <w:rPr>
          <w:color w:val="201F1E"/>
        </w:rPr>
        <w:tab/>
      </w:r>
      <w:r w:rsidR="002E39BF" w:rsidRPr="00DE4094">
        <w:rPr>
          <w:color w:val="201F1E"/>
        </w:rPr>
        <w:t xml:space="preserve">Conference Participation </w:t>
      </w:r>
      <w:r w:rsidR="002E39BF" w:rsidRPr="00DE4094">
        <w:t>or attendance.</w:t>
      </w:r>
    </w:p>
    <w:p w14:paraId="0334CEA2" w14:textId="7A732AFF" w:rsidR="00351DF7" w:rsidRPr="00DE4094" w:rsidRDefault="00351DF7" w:rsidP="00351DF7">
      <w:pPr>
        <w:pStyle w:val="NormalWeb"/>
        <w:shd w:val="clear" w:color="auto" w:fill="FFFFFF"/>
        <w:spacing w:before="0" w:beforeAutospacing="0" w:after="0" w:afterAutospacing="0"/>
      </w:pPr>
      <w:r w:rsidRPr="00DE4094">
        <w:rPr>
          <w:color w:val="201F1E"/>
        </w:rPr>
        <w:t xml:space="preserve">E </w:t>
      </w:r>
      <w:r w:rsidRPr="00DE4094">
        <w:rPr>
          <w:color w:val="201F1E"/>
        </w:rPr>
        <w:tab/>
      </w:r>
      <w:r w:rsidR="002E39BF" w:rsidRPr="00DE4094">
        <w:rPr>
          <w:color w:val="201F1E"/>
        </w:rPr>
        <w:t>Preparation of Material for Publication</w:t>
      </w:r>
    </w:p>
    <w:p w14:paraId="25EC1176" w14:textId="1681AA22" w:rsidR="00351DF7" w:rsidRPr="00DE4094" w:rsidRDefault="00351DF7" w:rsidP="00351DF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 xml:space="preserve">H </w:t>
      </w:r>
      <w:r w:rsidR="002E39BF" w:rsidRPr="00DE4094">
        <w:rPr>
          <w:color w:val="201F1E"/>
        </w:rPr>
        <w:tab/>
      </w:r>
      <w:r w:rsidRPr="00DE4094">
        <w:rPr>
          <w:color w:val="201F1E"/>
        </w:rPr>
        <w:t xml:space="preserve">Grant </w:t>
      </w:r>
      <w:r w:rsidR="002E39BF" w:rsidRPr="00DE4094">
        <w:rPr>
          <w:color w:val="201F1E"/>
        </w:rPr>
        <w:t>p</w:t>
      </w:r>
      <w:r w:rsidRPr="00DE4094">
        <w:rPr>
          <w:color w:val="201F1E"/>
        </w:rPr>
        <w:t xml:space="preserve">roposal </w:t>
      </w:r>
      <w:r w:rsidR="002E39BF" w:rsidRPr="00DE4094">
        <w:rPr>
          <w:color w:val="201F1E"/>
        </w:rPr>
        <w:t>d</w:t>
      </w:r>
      <w:r w:rsidRPr="00DE4094">
        <w:rPr>
          <w:color w:val="201F1E"/>
        </w:rPr>
        <w:t xml:space="preserve">evelopment </w:t>
      </w:r>
      <w:r w:rsidRPr="00DE4094">
        <w:rPr>
          <w:color w:val="201F1E"/>
        </w:rPr>
        <w:tab/>
      </w:r>
    </w:p>
    <w:p w14:paraId="25009753" w14:textId="233A1B99" w:rsidR="00351DF7" w:rsidRPr="00DE4094" w:rsidRDefault="00351DF7" w:rsidP="00351DF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 xml:space="preserve">I </w:t>
      </w:r>
      <w:r w:rsidRPr="00DE4094">
        <w:rPr>
          <w:color w:val="201F1E"/>
        </w:rPr>
        <w:tab/>
      </w:r>
      <w:r w:rsidR="002E39BF" w:rsidRPr="00DE4094">
        <w:rPr>
          <w:color w:val="201F1E"/>
        </w:rPr>
        <w:t>Artistic or Creative Endeavors</w:t>
      </w:r>
      <w:r w:rsidRPr="00DE4094">
        <w:rPr>
          <w:color w:val="201F1E"/>
        </w:rPr>
        <w:tab/>
      </w:r>
    </w:p>
    <w:p w14:paraId="2A23CA29" w14:textId="77777777" w:rsidR="002E39BF" w:rsidRPr="00DE4094" w:rsidRDefault="00351DF7" w:rsidP="002E39BF">
      <w:r w:rsidRPr="00DE4094">
        <w:rPr>
          <w:color w:val="201F1E"/>
        </w:rPr>
        <w:t xml:space="preserve">J </w:t>
      </w:r>
      <w:r w:rsidRPr="00DE4094">
        <w:rPr>
          <w:color w:val="201F1E"/>
        </w:rPr>
        <w:tab/>
      </w:r>
      <w:r w:rsidR="002E39BF" w:rsidRPr="00DE4094">
        <w:t>Other work-related professional development projects or activities.</w:t>
      </w:r>
    </w:p>
    <w:p w14:paraId="38D5DAE3" w14:textId="10CB2CD9" w:rsidR="00351DF7" w:rsidRPr="00DE4094" w:rsidRDefault="00351DF7" w:rsidP="00FF6E5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ab/>
      </w:r>
    </w:p>
    <w:p w14:paraId="16B4001B" w14:textId="77777777" w:rsidR="00351DF7" w:rsidRPr="00DE4094" w:rsidRDefault="00351DF7" w:rsidP="00FF6E5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</w:p>
    <w:p w14:paraId="681D3CE8" w14:textId="7F3B0822" w:rsidR="00945521" w:rsidRPr="00DE4094" w:rsidRDefault="005B0C25" w:rsidP="00FF6E55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01F1E"/>
        </w:rPr>
      </w:pPr>
      <w:r w:rsidRPr="00DE4094">
        <w:rPr>
          <w:b/>
          <w:bCs/>
          <w:color w:val="201F1E"/>
        </w:rPr>
        <w:t>Exclusions</w:t>
      </w:r>
    </w:p>
    <w:p w14:paraId="2A059FE7" w14:textId="77777777" w:rsidR="00945521" w:rsidRPr="00DE4094" w:rsidRDefault="00945521" w:rsidP="00FF6E5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5CFCAEF1" w14:textId="44B68B2A" w:rsidR="00FF6E55" w:rsidRPr="00DE4094" w:rsidRDefault="00FF6E55" w:rsidP="00FF6E5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>Among the items for which NYS/UUP JLMC funds may not be used include, but are not limited to the following:</w:t>
      </w:r>
    </w:p>
    <w:p w14:paraId="1360DCE0" w14:textId="5B22A50F" w:rsidR="005B0C25" w:rsidRPr="00DE4094" w:rsidRDefault="005B0C25" w:rsidP="00FF6E5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>• Overhead payments to third parties for administering the project or activity</w:t>
      </w:r>
    </w:p>
    <w:p w14:paraId="23754F77" w14:textId="77777777" w:rsidR="00FF6E55" w:rsidRPr="00DE4094" w:rsidRDefault="00FF6E55" w:rsidP="00FF6E5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>• Supporting the cost of fringe benefits</w:t>
      </w:r>
    </w:p>
    <w:p w14:paraId="66764C7D" w14:textId="77777777" w:rsidR="00FF6E55" w:rsidRPr="00DE4094" w:rsidRDefault="00FF6E55" w:rsidP="00FF6E5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>• Membership fees</w:t>
      </w:r>
    </w:p>
    <w:p w14:paraId="63614374" w14:textId="77777777" w:rsidR="00FF6E55" w:rsidRPr="00DE4094" w:rsidRDefault="00FF6E55" w:rsidP="00FF6E5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>• Extra-service payments, payments to reimburse a campus for employees' time, or payment to employees to assist with or to attend a project or activity</w:t>
      </w:r>
    </w:p>
    <w:p w14:paraId="2565B67F" w14:textId="77777777" w:rsidR="00FF6E55" w:rsidRPr="00DE4094" w:rsidRDefault="00FF6E55" w:rsidP="00FF6E5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>• Payment to research assistants or research subjects</w:t>
      </w:r>
    </w:p>
    <w:p w14:paraId="4A16FB8E" w14:textId="77777777" w:rsidR="00FF6E55" w:rsidRPr="00DE4094" w:rsidRDefault="00FF6E55" w:rsidP="00FF6E5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>• Purchasing food for conferences, seminars, workshops, or any other events</w:t>
      </w:r>
    </w:p>
    <w:p w14:paraId="6EBD531F" w14:textId="77777777" w:rsidR="00FF6E55" w:rsidRPr="00DE4094" w:rsidRDefault="00FF6E55" w:rsidP="00FF6E5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>• Purchasing or renting equipment</w:t>
      </w:r>
    </w:p>
    <w:p w14:paraId="7291250F" w14:textId="76DE64E0" w:rsidR="00033C6F" w:rsidRPr="00DE4094" w:rsidRDefault="00FF6E55" w:rsidP="00033C6F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 xml:space="preserve">• Purchasing consumable, or non-consumable supplies, including </w:t>
      </w:r>
      <w:r w:rsidR="001A0C23" w:rsidRPr="00DE4094">
        <w:rPr>
          <w:color w:val="201F1E"/>
        </w:rPr>
        <w:t xml:space="preserve">software, </w:t>
      </w:r>
      <w:r w:rsidRPr="00DE4094">
        <w:rPr>
          <w:color w:val="201F1E"/>
        </w:rPr>
        <w:t>computers, laptops</w:t>
      </w:r>
    </w:p>
    <w:p w14:paraId="32018560" w14:textId="77777777" w:rsidR="00033C6F" w:rsidRPr="00DE4094" w:rsidRDefault="00033C6F" w:rsidP="00033C6F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>• Subscriptions for software or computer programs.</w:t>
      </w:r>
    </w:p>
    <w:p w14:paraId="7F6673C9" w14:textId="77777777" w:rsidR="00033C6F" w:rsidRPr="00DE4094" w:rsidRDefault="00033C6F" w:rsidP="00033C6F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>• Purchasing of copyright material</w:t>
      </w:r>
    </w:p>
    <w:p w14:paraId="31130FAC" w14:textId="580C7FD6" w:rsidR="00FF6E55" w:rsidRPr="00DE4094" w:rsidRDefault="00FF6E55" w:rsidP="00FF6E5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>• Purchasing furniture</w:t>
      </w:r>
    </w:p>
    <w:p w14:paraId="434CFCD8" w14:textId="6B2ADCAA" w:rsidR="00FF6E55" w:rsidRDefault="00FF6E55" w:rsidP="00FF6E5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>• Payment for using space on or off campus</w:t>
      </w:r>
    </w:p>
    <w:p w14:paraId="25B69C11" w14:textId="140FCAEF" w:rsidR="007C53E5" w:rsidRDefault="007C53E5" w:rsidP="007C53E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DE4094">
        <w:rPr>
          <w:color w:val="201F1E"/>
        </w:rPr>
        <w:t xml:space="preserve">• </w:t>
      </w:r>
      <w:r>
        <w:rPr>
          <w:color w:val="201F1E"/>
        </w:rPr>
        <w:t>Living expenses incurred during sabbatical</w:t>
      </w:r>
    </w:p>
    <w:p w14:paraId="666046F0" w14:textId="77777777" w:rsidR="007C53E5" w:rsidRPr="00DE4094" w:rsidRDefault="007C53E5" w:rsidP="00FF6E55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</w:p>
    <w:p w14:paraId="0EA88287" w14:textId="0D0C31F3" w:rsidR="00796B27" w:rsidRPr="00DE4094" w:rsidRDefault="00796B27"/>
    <w:p w14:paraId="27E4E30A" w14:textId="65E6CDA2" w:rsidR="005B0C25" w:rsidRPr="00DE4094" w:rsidRDefault="005B0C25"/>
    <w:p w14:paraId="368BC0AC" w14:textId="7215C702" w:rsidR="005B0C25" w:rsidRPr="00DE4094" w:rsidRDefault="005B0C25">
      <w:pPr>
        <w:rPr>
          <w:b/>
          <w:bCs/>
        </w:rPr>
      </w:pPr>
    </w:p>
    <w:sectPr w:rsidR="005B0C25" w:rsidRPr="00DE4094" w:rsidSect="005F5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7682"/>
    <w:multiLevelType w:val="multilevel"/>
    <w:tmpl w:val="A5CC08DE"/>
    <w:styleLink w:val="Mybulletstyl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F67"/>
    <w:multiLevelType w:val="hybridMultilevel"/>
    <w:tmpl w:val="8E083B02"/>
    <w:lvl w:ilvl="0" w:tplc="BB728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924049">
    <w:abstractNumId w:val="1"/>
  </w:num>
  <w:num w:numId="2" w16cid:durableId="136074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55"/>
    <w:rsid w:val="00033C6F"/>
    <w:rsid w:val="00041E33"/>
    <w:rsid w:val="00072474"/>
    <w:rsid w:val="00134583"/>
    <w:rsid w:val="001A0C23"/>
    <w:rsid w:val="002E39BF"/>
    <w:rsid w:val="003032FE"/>
    <w:rsid w:val="00322FC4"/>
    <w:rsid w:val="00344D33"/>
    <w:rsid w:val="00351DF7"/>
    <w:rsid w:val="00364996"/>
    <w:rsid w:val="004A076E"/>
    <w:rsid w:val="005B0C25"/>
    <w:rsid w:val="005F56AE"/>
    <w:rsid w:val="006523BD"/>
    <w:rsid w:val="00680CBC"/>
    <w:rsid w:val="006D4BD8"/>
    <w:rsid w:val="00796B27"/>
    <w:rsid w:val="007C53E5"/>
    <w:rsid w:val="00800115"/>
    <w:rsid w:val="00945521"/>
    <w:rsid w:val="00A1255D"/>
    <w:rsid w:val="00A1278A"/>
    <w:rsid w:val="00AE6B91"/>
    <w:rsid w:val="00C12C6D"/>
    <w:rsid w:val="00C2241E"/>
    <w:rsid w:val="00C544B7"/>
    <w:rsid w:val="00CA4412"/>
    <w:rsid w:val="00DE4094"/>
    <w:rsid w:val="00EE472F"/>
    <w:rsid w:val="00F25757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55A9D"/>
  <w15:chartTrackingRefBased/>
  <w15:docId w15:val="{97E3ABDA-68EF-464A-8ABC-6539BB2B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1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25"/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5757"/>
    <w:pPr>
      <w:widowControl w:val="0"/>
      <w:autoSpaceDE w:val="0"/>
      <w:autoSpaceDN w:val="0"/>
      <w:adjustRightInd w:val="0"/>
      <w:outlineLvl w:val="0"/>
    </w:pPr>
    <w:rPr>
      <w:b/>
      <w:bCs/>
      <w:color w:val="000000"/>
      <w:kern w:val="2"/>
      <w:sz w:val="40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A076E"/>
    <w:pPr>
      <w:widowControl w:val="0"/>
      <w:autoSpaceDE w:val="0"/>
      <w:autoSpaceDN w:val="0"/>
      <w:adjustRightInd w:val="0"/>
      <w:ind w:left="1170" w:hanging="450"/>
      <w:outlineLvl w:val="1"/>
    </w:pPr>
    <w:rPr>
      <w:rFonts w:eastAsiaTheme="minorHAnsi"/>
      <w:color w:val="262626"/>
      <w:kern w:val="24"/>
      <w:sz w:val="28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25757"/>
    <w:pPr>
      <w:widowControl w:val="0"/>
      <w:autoSpaceDE w:val="0"/>
      <w:autoSpaceDN w:val="0"/>
      <w:adjustRightInd w:val="0"/>
      <w:ind w:left="360" w:hanging="360"/>
      <w:outlineLvl w:val="2"/>
    </w:pPr>
    <w:rPr>
      <w:rFonts w:eastAsiaTheme="minorHAnsi"/>
      <w:i/>
      <w:color w:val="000000"/>
      <w:kern w:val="24"/>
      <w:sz w:val="36"/>
      <w:szCs w:val="48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F25757"/>
    <w:pPr>
      <w:widowControl w:val="0"/>
      <w:autoSpaceDE w:val="0"/>
      <w:autoSpaceDN w:val="0"/>
      <w:adjustRightInd w:val="0"/>
      <w:ind w:left="1080" w:hanging="360"/>
      <w:outlineLvl w:val="3"/>
    </w:pPr>
    <w:rPr>
      <w:rFonts w:eastAsiaTheme="minorHAnsi"/>
      <w:b/>
      <w:i/>
      <w:color w:val="000000"/>
      <w:kern w:val="24"/>
      <w:sz w:val="32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41E33"/>
    <w:pPr>
      <w:keepNext/>
      <w:keepLines/>
      <w:spacing w:before="40"/>
      <w:outlineLvl w:val="4"/>
    </w:pPr>
    <w:rPr>
      <w:rFonts w:eastAsiaTheme="majorEastAsia" w:cstheme="majorBidi"/>
      <w:b/>
      <w:i/>
      <w:color w:val="000000" w:themeColor="text1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544B7"/>
    <w:pPr>
      <w:keepNext/>
      <w:keepLines/>
      <w:ind w:left="288"/>
      <w:outlineLvl w:val="5"/>
    </w:pPr>
    <w:rPr>
      <w:rFonts w:eastAsiaTheme="majorEastAsia" w:cstheme="majorBidi"/>
      <w:b/>
      <w:color w:val="000000" w:themeColor="text1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544B7"/>
    <w:pPr>
      <w:keepNext/>
      <w:keepLines/>
      <w:spacing w:before="40"/>
      <w:ind w:left="432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C544B7"/>
    <w:pPr>
      <w:keepNext/>
      <w:keepLines/>
      <w:ind w:left="1008"/>
      <w:outlineLvl w:val="7"/>
    </w:pPr>
    <w:rPr>
      <w:rFonts w:eastAsiaTheme="majorEastAsia" w:cstheme="majorBidi"/>
      <w:i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757"/>
    <w:rPr>
      <w:rFonts w:eastAsia="Times New Roman" w:cs="Times New Roman"/>
      <w:b/>
      <w:bCs/>
      <w:color w:val="000000"/>
      <w:kern w:val="2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F25757"/>
    <w:rPr>
      <w:rFonts w:cs="Times New Roman"/>
      <w:i/>
      <w:color w:val="000000"/>
      <w:kern w:val="24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4A076E"/>
    <w:rPr>
      <w:rFonts w:cs="Times New Roman"/>
      <w:color w:val="262626"/>
      <w:kern w:val="24"/>
      <w:sz w:val="28"/>
      <w:szCs w:val="40"/>
    </w:rPr>
  </w:style>
  <w:style w:type="character" w:customStyle="1" w:styleId="Heading4Char">
    <w:name w:val="Heading 4 Char"/>
    <w:basedOn w:val="DefaultParagraphFont"/>
    <w:link w:val="Heading4"/>
    <w:uiPriority w:val="99"/>
    <w:rsid w:val="00F25757"/>
    <w:rPr>
      <w:rFonts w:cs="Times New Roman"/>
      <w:b/>
      <w:i/>
      <w:color w:val="000000"/>
      <w:kern w:val="24"/>
      <w:sz w:val="32"/>
      <w:szCs w:val="40"/>
    </w:rPr>
  </w:style>
  <w:style w:type="character" w:customStyle="1" w:styleId="Heading5Char">
    <w:name w:val="Heading 5 Char"/>
    <w:basedOn w:val="DefaultParagraphFont"/>
    <w:link w:val="Heading5"/>
    <w:uiPriority w:val="9"/>
    <w:rsid w:val="00041E33"/>
    <w:rPr>
      <w:rFonts w:eastAsiaTheme="majorEastAsia" w:cstheme="majorBidi"/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C544B7"/>
    <w:rPr>
      <w:rFonts w:eastAsiaTheme="majorEastAsia" w:cstheme="majorBidi"/>
      <w:b/>
      <w:noProof/>
      <w:color w:val="000000" w:themeColor="text1"/>
      <w:szCs w:val="20"/>
    </w:rPr>
  </w:style>
  <w:style w:type="paragraph" w:customStyle="1" w:styleId="Style1">
    <w:name w:val="Style1"/>
    <w:basedOn w:val="Heading1"/>
    <w:autoRedefine/>
    <w:qFormat/>
    <w:rsid w:val="00344D33"/>
    <w:rPr>
      <w:bCs w:val="0"/>
      <w:lang w:bidi="en-US"/>
    </w:rPr>
  </w:style>
  <w:style w:type="paragraph" w:styleId="NormalIndent">
    <w:name w:val="Normal Indent"/>
    <w:basedOn w:val="Normal"/>
    <w:uiPriority w:val="99"/>
    <w:semiHidden/>
    <w:unhideWhenUsed/>
    <w:rsid w:val="00344D33"/>
    <w:pPr>
      <w:ind w:left="720"/>
    </w:pPr>
    <w:rPr>
      <w:rFonts w:eastAsiaTheme="minorEastAsia" w:cstheme="minorBidi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544B7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44B7"/>
    <w:rPr>
      <w:rFonts w:eastAsiaTheme="majorEastAsia" w:cstheme="majorBidi"/>
      <w:b/>
      <w:bCs/>
      <w:kern w:val="28"/>
      <w:sz w:val="40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C544B7"/>
    <w:rPr>
      <w:rFonts w:eastAsiaTheme="majorEastAsia" w:cstheme="majorBidi"/>
      <w:i/>
      <w:iCs/>
      <w:noProof/>
      <w:color w:val="1F3763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C544B7"/>
    <w:rPr>
      <w:rFonts w:eastAsiaTheme="majorEastAsia" w:cstheme="majorBidi"/>
      <w:i/>
      <w:noProof/>
      <w:color w:val="272727" w:themeColor="text1" w:themeTint="D8"/>
      <w:sz w:val="22"/>
      <w:szCs w:val="21"/>
    </w:rPr>
  </w:style>
  <w:style w:type="numbering" w:customStyle="1" w:styleId="Mybulletstyle">
    <w:name w:val="My bullet style"/>
    <w:uiPriority w:val="99"/>
    <w:rsid w:val="00F25757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FF6E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B9F829-1C8B-3D42-BD14-6F320D43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Maryalice Citera</dc:creator>
  <cp:keywords/>
  <dc:description/>
  <cp:lastModifiedBy>Maryalice Citera</cp:lastModifiedBy>
  <cp:revision>2</cp:revision>
  <dcterms:created xsi:type="dcterms:W3CDTF">2022-11-03T15:15:00Z</dcterms:created>
  <dcterms:modified xsi:type="dcterms:W3CDTF">2022-11-03T15:15:00Z</dcterms:modified>
</cp:coreProperties>
</file>